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5B" w:rsidRDefault="00872A68">
      <w:pPr>
        <w:rPr>
          <w:rFonts w:ascii="Verdana" w:hAnsi="Verdana"/>
        </w:rPr>
      </w:pPr>
      <w:r>
        <w:rPr>
          <w:rFonts w:ascii="Verdana" w:hAnsi="Verdana"/>
        </w:rPr>
        <w:t xml:space="preserve">Werkdocument </w:t>
      </w:r>
      <w:r w:rsidR="00ED6C3B">
        <w:rPr>
          <w:rFonts w:ascii="Verdana" w:hAnsi="Verdana"/>
        </w:rPr>
        <w:t>18</w:t>
      </w:r>
    </w:p>
    <w:p w:rsidR="00ED6C3B" w:rsidRPr="00ED6C3B" w:rsidRDefault="00ED6C3B" w:rsidP="00ED6C3B">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b/>
        </w:rPr>
      </w:pPr>
      <w:proofErr w:type="spellStart"/>
      <w:r>
        <w:rPr>
          <w:rFonts w:ascii="Verdana" w:hAnsi="Verdana" w:cs="Arial"/>
          <w:b/>
        </w:rPr>
        <w:t>mac</w:t>
      </w:r>
      <w:proofErr w:type="spellEnd"/>
      <w:r>
        <w:rPr>
          <w:rFonts w:ascii="Verdana" w:hAnsi="Verdana" w:cs="Arial"/>
          <w:b/>
        </w:rPr>
        <w:t xml:space="preserve"> </w:t>
      </w:r>
      <w:r w:rsidRPr="005D3FC2">
        <w:rPr>
          <w:rFonts w:ascii="Verdana" w:hAnsi="Verdana" w:cs="Arial"/>
          <w:b/>
        </w:rPr>
        <w:t xml:space="preserve">waarden en </w:t>
      </w:r>
      <w:proofErr w:type="spellStart"/>
      <w:r>
        <w:rPr>
          <w:rFonts w:ascii="Verdana" w:hAnsi="Verdana" w:cs="Arial"/>
          <w:b/>
        </w:rPr>
        <w:t>ppm</w:t>
      </w:r>
      <w:r w:rsidRPr="005D3FC2">
        <w:rPr>
          <w:rFonts w:ascii="Verdana" w:hAnsi="Verdana" w:cs="Arial"/>
          <w:b/>
        </w:rPr>
        <w:t>’s</w:t>
      </w:r>
      <w:proofErr w:type="spellEnd"/>
    </w:p>
    <w:p w:rsidR="00ED6C3B" w:rsidRDefault="00ED6C3B" w:rsidP="00ED6C3B">
      <w:pPr>
        <w:numPr>
          <w:ilvl w:val="0"/>
          <w:numId w:val="10"/>
        </w:num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after="0" w:line="360" w:lineRule="auto"/>
        <w:ind w:left="425" w:hanging="425"/>
        <w:rPr>
          <w:rFonts w:ascii="Verdana" w:hAnsi="Verdana" w:cs="Arial"/>
        </w:rPr>
      </w:pPr>
      <w:r w:rsidRPr="00837514">
        <w:rPr>
          <w:rFonts w:ascii="Verdana" w:hAnsi="Verdana" w:cs="Arial"/>
        </w:rPr>
        <w:t xml:space="preserve">Koper(II)sulfaat wordt opgelost in 632 </w:t>
      </w:r>
      <w:proofErr w:type="spellStart"/>
      <w:r w:rsidRPr="00837514">
        <w:rPr>
          <w:rFonts w:ascii="Verdana" w:hAnsi="Verdana" w:cs="Arial"/>
        </w:rPr>
        <w:t>mL</w:t>
      </w:r>
      <w:proofErr w:type="spellEnd"/>
      <w:r w:rsidRPr="00837514">
        <w:rPr>
          <w:rFonts w:ascii="Verdana" w:hAnsi="Verdana" w:cs="Arial"/>
        </w:rPr>
        <w:t xml:space="preserve"> water. Er bevinden zich 19,48 mg Cu</w:t>
      </w:r>
      <w:r w:rsidRPr="00837514">
        <w:rPr>
          <w:rFonts w:ascii="Verdana" w:hAnsi="Verdana" w:cs="Arial"/>
          <w:vertAlign w:val="superscript"/>
        </w:rPr>
        <w:t xml:space="preserve">2+ </w:t>
      </w:r>
      <w:r w:rsidRPr="00837514">
        <w:rPr>
          <w:rFonts w:ascii="Verdana" w:hAnsi="Verdana" w:cs="Arial"/>
        </w:rPr>
        <w:t>-ionen in de oplossing. Bereken de concentratie Cu</w:t>
      </w:r>
      <w:r w:rsidRPr="00837514">
        <w:rPr>
          <w:rFonts w:ascii="Verdana" w:hAnsi="Verdana" w:cs="Arial"/>
          <w:vertAlign w:val="superscript"/>
        </w:rPr>
        <w:t xml:space="preserve">2+ </w:t>
      </w:r>
      <w:r w:rsidRPr="00837514">
        <w:rPr>
          <w:rFonts w:ascii="Verdana" w:hAnsi="Verdana" w:cs="Arial"/>
        </w:rPr>
        <w:t xml:space="preserve">-ionen in de oplossing uitgedrukt in massa </w:t>
      </w:r>
      <w:proofErr w:type="spellStart"/>
      <w:r w:rsidRPr="00837514">
        <w:rPr>
          <w:rFonts w:ascii="Verdana" w:hAnsi="Verdana" w:cs="Arial"/>
        </w:rPr>
        <w:t>ppm</w:t>
      </w:r>
      <w:proofErr w:type="spellEnd"/>
      <w:r w:rsidRPr="00837514">
        <w:rPr>
          <w:rFonts w:ascii="Verdana" w:hAnsi="Verdana" w:cs="Arial"/>
        </w:rPr>
        <w:t>.</w:t>
      </w:r>
    </w:p>
    <w:p w:rsidR="00ED6C3B" w:rsidRPr="00837514" w:rsidRDefault="00ED6C3B" w:rsidP="00ED6C3B">
      <w:pPr>
        <w:numPr>
          <w:ilvl w:val="0"/>
          <w:numId w:val="10"/>
        </w:num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after="0" w:line="360" w:lineRule="auto"/>
        <w:ind w:left="425" w:hanging="425"/>
        <w:rPr>
          <w:rFonts w:ascii="Verdana" w:hAnsi="Verdana" w:cs="Arial"/>
        </w:rPr>
      </w:pPr>
      <w:r w:rsidRPr="00837514">
        <w:rPr>
          <w:rFonts w:ascii="Verdana" w:hAnsi="Verdana" w:cs="Arial"/>
        </w:rPr>
        <w:t xml:space="preserve">Bereken hoeveel mol chloorgas uit het water mag ontsnappen in een zwembadruimte met een inhoud van 60 bij 40 bij 15 meter voordat de </w:t>
      </w:r>
      <w:proofErr w:type="spellStart"/>
      <w:r w:rsidRPr="00837514">
        <w:rPr>
          <w:rFonts w:ascii="Verdana" w:hAnsi="Verdana" w:cs="Arial"/>
        </w:rPr>
        <w:t>MAC-waarde</w:t>
      </w:r>
      <w:proofErr w:type="spellEnd"/>
      <w:r w:rsidRPr="00837514">
        <w:rPr>
          <w:rFonts w:ascii="Verdana" w:hAnsi="Verdana" w:cs="Arial"/>
        </w:rPr>
        <w:t xml:space="preserve"> wordt ove</w:t>
      </w:r>
      <w:r>
        <w:rPr>
          <w:rFonts w:ascii="Verdana" w:hAnsi="Verdana" w:cs="Arial"/>
        </w:rPr>
        <w:t xml:space="preserve">rschreden. </w:t>
      </w:r>
      <w:r w:rsidRPr="00837514">
        <w:rPr>
          <w:rFonts w:ascii="Verdana" w:hAnsi="Verdana" w:cs="Arial"/>
        </w:rPr>
        <w:t>Raadpleeg BINAS tabel 97A.</w:t>
      </w:r>
    </w:p>
    <w:p w:rsidR="00ED6C3B" w:rsidRPr="005D3FC2" w:rsidRDefault="00ED6C3B" w:rsidP="00ED6C3B">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ind w:left="425" w:hanging="425"/>
        <w:rPr>
          <w:rFonts w:ascii="Verdana" w:hAnsi="Verdana" w:cs="Arial"/>
        </w:rPr>
      </w:pPr>
      <w:r w:rsidRPr="005D3FC2">
        <w:rPr>
          <w:rFonts w:ascii="Verdana" w:hAnsi="Verdana" w:cs="Arial"/>
        </w:rPr>
        <w:t> </w:t>
      </w:r>
    </w:p>
    <w:p w:rsidR="00ED6C3B" w:rsidRPr="005D3FC2" w:rsidRDefault="00ED6C3B" w:rsidP="00ED6C3B">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rPr>
      </w:pPr>
      <w:r w:rsidRPr="005D3FC2">
        <w:rPr>
          <w:rFonts w:ascii="Verdana" w:hAnsi="Verdana" w:cs="Arial"/>
        </w:rPr>
        <w:t>Door vergisting van biologisch afval ontstaat zogenoemd biogas. Biogas wordt gezien als een duurzame energiebron. Bij vergisting van biologisch afvalmateriaal ontstaat echter ook waterstofsulfide, een giftig en stinkend gas. Dat is de reden waarom dit gas zoveel mogelijk uit het</w:t>
      </w:r>
      <w:r>
        <w:rPr>
          <w:rFonts w:ascii="Verdana" w:hAnsi="Verdana" w:cs="Arial"/>
        </w:rPr>
        <w:t xml:space="preserve"> </w:t>
      </w:r>
      <w:r w:rsidRPr="005D3FC2">
        <w:rPr>
          <w:rFonts w:ascii="Verdana" w:hAnsi="Verdana" w:cs="Arial"/>
        </w:rPr>
        <w:t>biogas verwijderd wordt. Om te controleren of de waterstofsulfideconcentratie voldoende omlaag is gebracht leidt men 10,0 dm</w:t>
      </w:r>
      <w:r w:rsidRPr="005D3FC2">
        <w:rPr>
          <w:rFonts w:ascii="Verdana" w:hAnsi="Verdana" w:cs="Arial"/>
          <w:vertAlign w:val="superscript"/>
        </w:rPr>
        <w:t>3</w:t>
      </w:r>
      <w:r w:rsidRPr="005D3FC2">
        <w:rPr>
          <w:rFonts w:ascii="Verdana" w:hAnsi="Verdana" w:cs="Arial"/>
        </w:rPr>
        <w:t xml:space="preserve"> (p = p</w:t>
      </w:r>
      <w:r w:rsidRPr="005D3FC2">
        <w:rPr>
          <w:rFonts w:ascii="Verdana" w:hAnsi="Verdana" w:cs="Arial"/>
          <w:vertAlign w:val="subscript"/>
        </w:rPr>
        <w:t>0</w:t>
      </w:r>
      <w:r w:rsidRPr="005D3FC2">
        <w:rPr>
          <w:rFonts w:ascii="Verdana" w:hAnsi="Verdana" w:cs="Arial"/>
        </w:rPr>
        <w:t>; T = 298 K) gereinigd biogas in een oplossing die</w:t>
      </w:r>
      <w:r>
        <w:rPr>
          <w:rFonts w:ascii="Verdana" w:hAnsi="Verdana" w:cs="Arial"/>
        </w:rPr>
        <w:t xml:space="preserve"> </w:t>
      </w:r>
      <w:r w:rsidRPr="005D3FC2">
        <w:rPr>
          <w:rFonts w:ascii="Verdana" w:hAnsi="Verdana" w:cs="Arial"/>
        </w:rPr>
        <w:t xml:space="preserve">0,250 </w:t>
      </w:r>
      <w:proofErr w:type="spellStart"/>
      <w:r w:rsidRPr="005D3FC2">
        <w:rPr>
          <w:rFonts w:ascii="Verdana" w:hAnsi="Verdana" w:cs="Arial"/>
        </w:rPr>
        <w:t>mmol</w:t>
      </w:r>
      <w:proofErr w:type="spellEnd"/>
      <w:r w:rsidRPr="005D3FC2">
        <w:rPr>
          <w:rFonts w:ascii="Verdana" w:hAnsi="Verdana" w:cs="Arial"/>
        </w:rPr>
        <w:t xml:space="preserve"> jood bevat. Dit is een overmaat. De volgende reactie treedt dan op:</w:t>
      </w:r>
    </w:p>
    <w:p w:rsidR="00ED6C3B" w:rsidRPr="005D3FC2" w:rsidRDefault="00ED6C3B" w:rsidP="00ED6C3B">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rPr>
      </w:pPr>
      <w:r w:rsidRPr="005D3FC2">
        <w:rPr>
          <w:rFonts w:ascii="Verdana" w:hAnsi="Verdana" w:cs="Arial"/>
        </w:rPr>
        <w:t> </w:t>
      </w:r>
    </w:p>
    <w:p w:rsidR="00ED6C3B" w:rsidRPr="00837514" w:rsidRDefault="00ED6C3B" w:rsidP="00ED6C3B">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b/>
          <w:bCs/>
        </w:rPr>
      </w:pPr>
      <w:r w:rsidRPr="00837514">
        <w:rPr>
          <w:rFonts w:ascii="Verdana" w:hAnsi="Verdana" w:cs="Arial"/>
          <w:b/>
          <w:bCs/>
        </w:rPr>
        <w:t>H</w:t>
      </w:r>
      <w:r w:rsidRPr="00837514">
        <w:rPr>
          <w:rFonts w:ascii="Verdana" w:hAnsi="Verdana" w:cs="Arial"/>
          <w:b/>
          <w:bCs/>
          <w:vertAlign w:val="subscript"/>
        </w:rPr>
        <w:t>2</w:t>
      </w:r>
      <w:r w:rsidRPr="00837514">
        <w:rPr>
          <w:rFonts w:ascii="Verdana" w:hAnsi="Verdana" w:cs="Arial"/>
          <w:b/>
          <w:bCs/>
        </w:rPr>
        <w:t>S + I</w:t>
      </w:r>
      <w:r w:rsidRPr="00837514">
        <w:rPr>
          <w:rFonts w:ascii="Verdana" w:hAnsi="Verdana" w:cs="Arial"/>
          <w:b/>
          <w:bCs/>
          <w:vertAlign w:val="subscript"/>
        </w:rPr>
        <w:t>2</w:t>
      </w:r>
      <w:r w:rsidRPr="00837514">
        <w:rPr>
          <w:rFonts w:ascii="Verdana" w:hAnsi="Verdana" w:cs="Arial"/>
          <w:b/>
          <w:bCs/>
        </w:rPr>
        <w:t xml:space="preserve"> </w:t>
      </w:r>
      <w:r w:rsidRPr="00837514">
        <w:rPr>
          <w:rFonts w:ascii="Arial" w:hAnsi="Arial" w:cs="Arial"/>
          <w:b/>
          <w:bCs/>
        </w:rPr>
        <w:t>→</w:t>
      </w:r>
      <w:r w:rsidRPr="00837514">
        <w:rPr>
          <w:rFonts w:ascii="Verdana" w:hAnsi="Verdana" w:cs="Arial"/>
          <w:b/>
          <w:bCs/>
        </w:rPr>
        <w:t xml:space="preserve"> S + 2 HI</w:t>
      </w:r>
    </w:p>
    <w:p w:rsidR="00ED6C3B" w:rsidRPr="005D3FC2" w:rsidRDefault="00ED6C3B" w:rsidP="00ED6C3B">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rPr>
      </w:pPr>
      <w:r w:rsidRPr="005D3FC2">
        <w:rPr>
          <w:rFonts w:ascii="Verdana" w:hAnsi="Verdana" w:cs="Arial"/>
        </w:rPr>
        <w:t> </w:t>
      </w:r>
    </w:p>
    <w:p w:rsidR="00ED6C3B" w:rsidRPr="005D3FC2" w:rsidRDefault="00ED6C3B" w:rsidP="00ED6C3B">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rPr>
      </w:pPr>
      <w:r w:rsidRPr="005D3FC2">
        <w:rPr>
          <w:rFonts w:ascii="Verdana" w:hAnsi="Verdana" w:cs="Arial"/>
        </w:rPr>
        <w:t xml:space="preserve">Vervolgens wordt met een oplossing van 0,0500 M </w:t>
      </w:r>
      <w:proofErr w:type="spellStart"/>
      <w:r w:rsidRPr="005D3FC2">
        <w:rPr>
          <w:rFonts w:ascii="Verdana" w:hAnsi="Verdana" w:cs="Arial"/>
        </w:rPr>
        <w:t>natriumthiosulfaat</w:t>
      </w:r>
      <w:proofErr w:type="spellEnd"/>
      <w:r w:rsidRPr="005D3FC2">
        <w:rPr>
          <w:rFonts w:ascii="Verdana" w:hAnsi="Verdana" w:cs="Arial"/>
        </w:rPr>
        <w:t xml:space="preserve"> (Na</w:t>
      </w:r>
      <w:r w:rsidRPr="005D3FC2">
        <w:rPr>
          <w:rFonts w:ascii="Verdana" w:hAnsi="Verdana" w:cs="Arial"/>
          <w:vertAlign w:val="subscript"/>
        </w:rPr>
        <w:t>2</w:t>
      </w:r>
      <w:r w:rsidRPr="005D3FC2">
        <w:rPr>
          <w:rFonts w:ascii="Verdana" w:hAnsi="Verdana" w:cs="Arial"/>
        </w:rPr>
        <w:t>S</w:t>
      </w:r>
      <w:r w:rsidRPr="005D3FC2">
        <w:rPr>
          <w:rFonts w:ascii="Verdana" w:hAnsi="Verdana" w:cs="Arial"/>
          <w:vertAlign w:val="subscript"/>
        </w:rPr>
        <w:t>2</w:t>
      </w:r>
      <w:r w:rsidRPr="005D3FC2">
        <w:rPr>
          <w:rFonts w:ascii="Verdana" w:hAnsi="Verdana" w:cs="Arial"/>
        </w:rPr>
        <w:t>O</w:t>
      </w:r>
      <w:r w:rsidRPr="005D3FC2">
        <w:rPr>
          <w:rFonts w:ascii="Verdana" w:hAnsi="Verdana" w:cs="Arial"/>
          <w:vertAlign w:val="subscript"/>
        </w:rPr>
        <w:t>3</w:t>
      </w:r>
      <w:r w:rsidRPr="005D3FC2">
        <w:rPr>
          <w:rFonts w:ascii="Verdana" w:hAnsi="Verdana" w:cs="Arial"/>
        </w:rPr>
        <w:t>) bepaald hoeveel jood na de reactie met H</w:t>
      </w:r>
      <w:r w:rsidRPr="005D3FC2">
        <w:rPr>
          <w:rFonts w:ascii="Verdana" w:hAnsi="Verdana" w:cs="Arial"/>
          <w:vertAlign w:val="subscript"/>
        </w:rPr>
        <w:t>2</w:t>
      </w:r>
      <w:r w:rsidRPr="005D3FC2">
        <w:rPr>
          <w:rFonts w:ascii="Verdana" w:hAnsi="Verdana" w:cs="Arial"/>
        </w:rPr>
        <w:t>S is overgebleven. Daarbij treedt de volgende reactie op:</w:t>
      </w:r>
    </w:p>
    <w:p w:rsidR="00ED6C3B" w:rsidRPr="005D3FC2" w:rsidRDefault="00ED6C3B" w:rsidP="00ED6C3B">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rPr>
      </w:pPr>
      <w:r w:rsidRPr="005D3FC2">
        <w:rPr>
          <w:rFonts w:ascii="Verdana" w:hAnsi="Verdana" w:cs="Arial"/>
        </w:rPr>
        <w:t> </w:t>
      </w:r>
    </w:p>
    <w:p w:rsidR="00ED6C3B" w:rsidRPr="00837514" w:rsidRDefault="00ED6C3B" w:rsidP="00ED6C3B">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b/>
          <w:bCs/>
          <w:vertAlign w:val="superscript"/>
        </w:rPr>
      </w:pPr>
      <w:r w:rsidRPr="00837514">
        <w:rPr>
          <w:rFonts w:ascii="Verdana" w:hAnsi="Verdana" w:cs="Arial"/>
          <w:b/>
          <w:bCs/>
        </w:rPr>
        <w:t>2 S</w:t>
      </w:r>
      <w:r w:rsidRPr="00837514">
        <w:rPr>
          <w:rFonts w:ascii="Verdana" w:hAnsi="Verdana" w:cs="Arial"/>
          <w:b/>
          <w:bCs/>
          <w:vertAlign w:val="subscript"/>
        </w:rPr>
        <w:t>2</w:t>
      </w:r>
      <w:r w:rsidRPr="00837514">
        <w:rPr>
          <w:rFonts w:ascii="Verdana" w:hAnsi="Verdana" w:cs="Arial"/>
          <w:b/>
          <w:bCs/>
        </w:rPr>
        <w:t>O</w:t>
      </w:r>
      <w:r w:rsidRPr="00837514">
        <w:rPr>
          <w:rFonts w:ascii="Verdana" w:hAnsi="Verdana" w:cs="Arial"/>
          <w:b/>
          <w:bCs/>
          <w:vertAlign w:val="subscript"/>
        </w:rPr>
        <w:t xml:space="preserve">3 </w:t>
      </w:r>
      <w:r w:rsidRPr="00837514">
        <w:rPr>
          <w:rFonts w:ascii="Verdana" w:hAnsi="Verdana" w:cs="Arial"/>
          <w:b/>
          <w:bCs/>
          <w:vertAlign w:val="superscript"/>
        </w:rPr>
        <w:t xml:space="preserve">2- </w:t>
      </w:r>
      <w:r w:rsidRPr="00837514">
        <w:rPr>
          <w:rFonts w:ascii="Verdana" w:hAnsi="Verdana" w:cs="Arial"/>
          <w:b/>
          <w:bCs/>
        </w:rPr>
        <w:t>+ I</w:t>
      </w:r>
      <w:r w:rsidRPr="00837514">
        <w:rPr>
          <w:rFonts w:ascii="Verdana" w:hAnsi="Verdana" w:cs="Arial"/>
          <w:b/>
          <w:bCs/>
          <w:vertAlign w:val="subscript"/>
        </w:rPr>
        <w:t>2</w:t>
      </w:r>
      <w:r w:rsidRPr="00837514">
        <w:rPr>
          <w:rFonts w:ascii="Verdana" w:hAnsi="Verdana" w:cs="Arial"/>
          <w:b/>
          <w:bCs/>
        </w:rPr>
        <w:t xml:space="preserve"> </w:t>
      </w:r>
      <w:r w:rsidRPr="00837514">
        <w:rPr>
          <w:rFonts w:ascii="Arial" w:hAnsi="Arial" w:cs="Arial"/>
          <w:b/>
          <w:bCs/>
        </w:rPr>
        <w:t>→</w:t>
      </w:r>
      <w:r w:rsidRPr="00837514">
        <w:rPr>
          <w:rFonts w:ascii="Verdana" w:hAnsi="Verdana" w:cs="Arial"/>
          <w:b/>
          <w:bCs/>
        </w:rPr>
        <w:t xml:space="preserve"> S</w:t>
      </w:r>
      <w:r w:rsidRPr="00837514">
        <w:rPr>
          <w:rFonts w:ascii="Verdana" w:hAnsi="Verdana" w:cs="Arial"/>
          <w:b/>
          <w:bCs/>
          <w:vertAlign w:val="subscript"/>
        </w:rPr>
        <w:t>4</w:t>
      </w:r>
      <w:r w:rsidRPr="00837514">
        <w:rPr>
          <w:rFonts w:ascii="Verdana" w:hAnsi="Verdana" w:cs="Arial"/>
          <w:b/>
          <w:bCs/>
        </w:rPr>
        <w:t>O</w:t>
      </w:r>
      <w:r w:rsidRPr="00837514">
        <w:rPr>
          <w:rFonts w:ascii="Verdana" w:hAnsi="Verdana" w:cs="Arial"/>
          <w:b/>
          <w:bCs/>
          <w:vertAlign w:val="subscript"/>
        </w:rPr>
        <w:t xml:space="preserve">6 </w:t>
      </w:r>
      <w:r w:rsidRPr="00837514">
        <w:rPr>
          <w:rFonts w:ascii="Verdana" w:hAnsi="Verdana" w:cs="Arial"/>
          <w:b/>
          <w:bCs/>
          <w:vertAlign w:val="superscript"/>
        </w:rPr>
        <w:t xml:space="preserve">2- </w:t>
      </w:r>
      <w:r w:rsidRPr="00837514">
        <w:rPr>
          <w:rFonts w:ascii="Verdana" w:hAnsi="Verdana" w:cs="Arial"/>
          <w:b/>
          <w:bCs/>
        </w:rPr>
        <w:t xml:space="preserve">+ 2 I </w:t>
      </w:r>
      <w:r w:rsidRPr="00ED6C3B">
        <w:rPr>
          <w:rFonts w:ascii="Verdana" w:hAnsi="Verdana" w:cs="Arial"/>
          <w:b/>
          <w:bCs/>
          <w:vertAlign w:val="superscript"/>
        </w:rPr>
        <w:t>-</w:t>
      </w:r>
    </w:p>
    <w:p w:rsidR="00ED6C3B" w:rsidRPr="005D3FC2" w:rsidRDefault="00ED6C3B" w:rsidP="00ED6C3B">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rPr>
      </w:pPr>
      <w:r w:rsidRPr="005D3FC2">
        <w:rPr>
          <w:rFonts w:ascii="Verdana" w:hAnsi="Verdana" w:cs="Arial"/>
        </w:rPr>
        <w:t> </w:t>
      </w:r>
    </w:p>
    <w:p w:rsidR="00ED6C3B" w:rsidRDefault="00ED6C3B" w:rsidP="00ED6C3B">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rPr>
      </w:pPr>
      <w:r w:rsidRPr="005D3FC2">
        <w:rPr>
          <w:rFonts w:ascii="Verdana" w:hAnsi="Verdana" w:cs="Arial"/>
        </w:rPr>
        <w:t xml:space="preserve">Er blijkt 7,72 </w:t>
      </w:r>
      <w:proofErr w:type="spellStart"/>
      <w:r w:rsidRPr="005D3FC2">
        <w:rPr>
          <w:rFonts w:ascii="Verdana" w:hAnsi="Verdana" w:cs="Arial"/>
        </w:rPr>
        <w:t>mL</w:t>
      </w:r>
      <w:proofErr w:type="spellEnd"/>
      <w:r w:rsidRPr="005D3FC2">
        <w:rPr>
          <w:rFonts w:ascii="Verdana" w:hAnsi="Verdana" w:cs="Arial"/>
        </w:rPr>
        <w:t xml:space="preserve"> </w:t>
      </w:r>
      <w:proofErr w:type="spellStart"/>
      <w:r w:rsidRPr="005D3FC2">
        <w:rPr>
          <w:rFonts w:ascii="Verdana" w:hAnsi="Verdana" w:cs="Arial"/>
        </w:rPr>
        <w:t>natriumthiosulfaatoplossing</w:t>
      </w:r>
      <w:proofErr w:type="spellEnd"/>
      <w:r w:rsidRPr="005D3FC2">
        <w:rPr>
          <w:rFonts w:ascii="Verdana" w:hAnsi="Verdana" w:cs="Arial"/>
        </w:rPr>
        <w:t xml:space="preserve"> nodig te zijn.</w:t>
      </w:r>
    </w:p>
    <w:p w:rsidR="00ED6C3B" w:rsidRDefault="00ED6C3B" w:rsidP="00ED6C3B">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rPr>
      </w:pPr>
    </w:p>
    <w:p w:rsidR="00ED6C3B" w:rsidRPr="00837514" w:rsidRDefault="00ED6C3B" w:rsidP="00ED6C3B">
      <w:pPr>
        <w:numPr>
          <w:ilvl w:val="0"/>
          <w:numId w:val="10"/>
        </w:num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after="0" w:line="360" w:lineRule="auto"/>
        <w:ind w:left="425" w:hanging="425"/>
        <w:rPr>
          <w:rFonts w:ascii="Verdana" w:hAnsi="Verdana" w:cs="Arial"/>
        </w:rPr>
      </w:pPr>
      <w:r w:rsidRPr="005D3FC2">
        <w:rPr>
          <w:rFonts w:ascii="Verdana" w:hAnsi="Verdana" w:cs="Arial"/>
        </w:rPr>
        <w:lastRenderedPageBreak/>
        <w:t xml:space="preserve">Bereken het volume </w:t>
      </w:r>
      <w:proofErr w:type="spellStart"/>
      <w:r w:rsidRPr="005D3FC2">
        <w:rPr>
          <w:rFonts w:ascii="Verdana" w:hAnsi="Verdana" w:cs="Arial"/>
        </w:rPr>
        <w:t>ppm</w:t>
      </w:r>
      <w:proofErr w:type="spellEnd"/>
      <w:r w:rsidRPr="005D3FC2">
        <w:rPr>
          <w:rFonts w:ascii="Verdana" w:hAnsi="Verdana" w:cs="Arial"/>
        </w:rPr>
        <w:t xml:space="preserve"> H</w:t>
      </w:r>
      <w:r w:rsidRPr="005D3FC2">
        <w:rPr>
          <w:rFonts w:ascii="Verdana" w:hAnsi="Verdana" w:cs="Arial"/>
          <w:vertAlign w:val="subscript"/>
        </w:rPr>
        <w:t>2</w:t>
      </w:r>
      <w:r w:rsidRPr="005D3FC2">
        <w:rPr>
          <w:rFonts w:ascii="Verdana" w:hAnsi="Verdana" w:cs="Arial"/>
        </w:rPr>
        <w:t>S in het gereinigde biogas.</w:t>
      </w:r>
    </w:p>
    <w:p w:rsidR="00680BE4" w:rsidRDefault="00680BE4" w:rsidP="0010627B">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b/>
        </w:rPr>
      </w:pPr>
      <w:r>
        <w:rPr>
          <w:rFonts w:ascii="Verdana" w:hAnsi="Verdana" w:cs="Arial"/>
          <w:b/>
        </w:rPr>
        <w:t>Uitwerking</w:t>
      </w:r>
    </w:p>
    <w:p w:rsidR="00C550F6" w:rsidRPr="00C550F6" w:rsidRDefault="00ED6C3B" w:rsidP="00E9483A">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rPr>
      </w:pPr>
      <w:r>
        <w:rPr>
          <w:rFonts w:ascii="Verdana" w:hAnsi="Verdana" w:cs="Arial"/>
        </w:rPr>
        <w:t>1.</w:t>
      </w:r>
    </w:p>
    <w:sectPr w:rsidR="00C550F6" w:rsidRPr="00C550F6" w:rsidSect="004D48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2BE"/>
    <w:multiLevelType w:val="hybridMultilevel"/>
    <w:tmpl w:val="D0B2D8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5E43E5"/>
    <w:multiLevelType w:val="hybridMultilevel"/>
    <w:tmpl w:val="EC3C6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8917F0"/>
    <w:multiLevelType w:val="hybridMultilevel"/>
    <w:tmpl w:val="5CCC94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CB7E7C"/>
    <w:multiLevelType w:val="hybridMultilevel"/>
    <w:tmpl w:val="EC1E0442"/>
    <w:lvl w:ilvl="0" w:tplc="2598C18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43952BA"/>
    <w:multiLevelType w:val="hybridMultilevel"/>
    <w:tmpl w:val="68F4C79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94D238A"/>
    <w:multiLevelType w:val="hybridMultilevel"/>
    <w:tmpl w:val="49883D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E3F6DDB"/>
    <w:multiLevelType w:val="hybridMultilevel"/>
    <w:tmpl w:val="98546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AF054F4"/>
    <w:multiLevelType w:val="hybridMultilevel"/>
    <w:tmpl w:val="9AF8A9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FA06CE4"/>
    <w:multiLevelType w:val="hybridMultilevel"/>
    <w:tmpl w:val="C45690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8F96FE1"/>
    <w:multiLevelType w:val="hybridMultilevel"/>
    <w:tmpl w:val="994CA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8"/>
  </w:num>
  <w:num w:numId="6">
    <w:abstractNumId w:val="4"/>
  </w:num>
  <w:num w:numId="7">
    <w:abstractNumId w:val="6"/>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872A68"/>
    <w:rsid w:val="0010627B"/>
    <w:rsid w:val="003E1DDA"/>
    <w:rsid w:val="004D485B"/>
    <w:rsid w:val="00525B14"/>
    <w:rsid w:val="00680BE4"/>
    <w:rsid w:val="007565DA"/>
    <w:rsid w:val="008277A8"/>
    <w:rsid w:val="00872A68"/>
    <w:rsid w:val="009903C1"/>
    <w:rsid w:val="009B30D3"/>
    <w:rsid w:val="00AE171B"/>
    <w:rsid w:val="00BD7EF2"/>
    <w:rsid w:val="00C550F6"/>
    <w:rsid w:val="00E9483A"/>
    <w:rsid w:val="00ED6C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48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1117</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2</cp:revision>
  <dcterms:created xsi:type="dcterms:W3CDTF">2013-07-28T11:59:00Z</dcterms:created>
  <dcterms:modified xsi:type="dcterms:W3CDTF">2013-07-28T11:59:00Z</dcterms:modified>
</cp:coreProperties>
</file>